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6"/>
      </w:tblGrid>
      <w:tr w:rsidR="00625138" w:rsidTr="00625138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2513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5138" w:rsidRDefault="00625138">
                  <w:pPr>
                    <w:pStyle w:val="NormalWeb"/>
                  </w:pPr>
                  <w:r>
                    <w:rPr>
                      <w:noProof/>
                    </w:rPr>
                    <w:drawing>
                      <wp:inline distT="0" distB="0" distL="0" distR="0" wp14:anchorId="5D8D7CEB" wp14:editId="17FE25C1">
                        <wp:extent cx="4572000" cy="920750"/>
                        <wp:effectExtent l="0" t="0" r="0" b="0"/>
                        <wp:docPr id="39" name="Picture 39" descr="sovereign-24092012-header2.jpg">
                          <a:hlinkClick xmlns:a="http://schemas.openxmlformats.org/drawingml/2006/main" r:id="rId6" tooltip="http://www.sovereignplayequipment.co.uk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vereign-24092012-header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92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513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625138" w:rsidRDefault="0062513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513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ECF9B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400"/>
                    <w:gridCol w:w="300"/>
                  </w:tblGrid>
                  <w:tr w:rsidR="00625138">
                    <w:trPr>
                      <w:jc w:val="center"/>
                    </w:trPr>
                    <w:tc>
                      <w:tcPr>
                        <w:tcW w:w="300" w:type="dxa"/>
                        <w:shd w:val="clear" w:color="auto" w:fill="ECF9BA"/>
                        <w:vAlign w:val="center"/>
                        <w:hideMark/>
                      </w:tcPr>
                      <w:p w:rsidR="00625138" w:rsidRDefault="0062513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BFB238D" wp14:editId="3C8F81CF">
                              <wp:extent cx="152400" cy="6350"/>
                              <wp:effectExtent l="0" t="0" r="0" b="0"/>
                              <wp:docPr id="38" name="Picture 38" descr="cid:image003.gif@01CEF285.4D11FE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id:image003.gif@01CEF285.4D11FE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CF9B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25138" w:rsidRDefault="00625138">
                        <w:pPr>
                          <w:pStyle w:val="Heading1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7"/>
                            <w:szCs w:val="27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Free Playground Resources &amp; Discount Voucher for your school </w:t>
                        </w:r>
                      </w:p>
                    </w:tc>
                    <w:tc>
                      <w:tcPr>
                        <w:tcW w:w="300" w:type="dxa"/>
                        <w:shd w:val="clear" w:color="auto" w:fill="ECF9BA"/>
                        <w:vAlign w:val="center"/>
                        <w:hideMark/>
                      </w:tcPr>
                      <w:p w:rsidR="00625138" w:rsidRDefault="0062513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873B4C5" wp14:editId="39EAC9DA">
                              <wp:extent cx="152400" cy="6350"/>
                              <wp:effectExtent l="0" t="0" r="0" b="0"/>
                              <wp:docPr id="37" name="Picture 37" descr="cid:image003.gif@01CEF285.4D11FE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id:image003.gif@01CEF285.4D11FE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25138" w:rsidRDefault="0062513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2513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400"/>
                    <w:gridCol w:w="300"/>
                  </w:tblGrid>
                  <w:tr w:rsidR="00625138">
                    <w:trPr>
                      <w:jc w:val="center"/>
                    </w:trPr>
                    <w:tc>
                      <w:tcPr>
                        <w:tcW w:w="300" w:type="dxa"/>
                        <w:shd w:val="clear" w:color="auto" w:fill="FFFFFF"/>
                        <w:vAlign w:val="center"/>
                        <w:hideMark/>
                      </w:tcPr>
                      <w:p w:rsidR="00625138" w:rsidRDefault="00625138">
                        <w:r>
                          <w:rPr>
                            <w:noProof/>
                          </w:rPr>
                          <w:drawing>
                            <wp:inline distT="0" distB="0" distL="0" distR="0" wp14:anchorId="0F938018" wp14:editId="28A5D03E">
                              <wp:extent cx="152400" cy="6350"/>
                              <wp:effectExtent l="0" t="0" r="0" b="0"/>
                              <wp:docPr id="36" name="Picture 36" descr="cid:image003.gif@01CEF285.4D11FE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id:image003.gif@01CEF285.4D11FE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21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</w:tcPr>
                      <w:p w:rsidR="00625138" w:rsidRDefault="006251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t>Dear Mr Nigel Tigwell      Your Ref 28238</w:t>
                        </w:r>
                      </w:p>
                      <w:p w:rsidR="00625138" w:rsidRDefault="00625138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  <w:p w:rsidR="00625138" w:rsidRDefault="006251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t>We have worked closely with a wide range of schools and communities to provide over 10,000 playground installations, creating fun for over two million children every year.</w:t>
                        </w:r>
                      </w:p>
                      <w:p w:rsidR="00625138" w:rsidRDefault="00625138">
                        <w:pPr>
                          <w:pStyle w:val="NormalWeb"/>
                        </w:pPr>
                        <w:r>
                          <w:t xml:space="preserve">This month, we are giving a </w:t>
                        </w:r>
                        <w:r>
                          <w:rPr>
                            <w:rStyle w:val="Strong"/>
                          </w:rPr>
                          <w:t>fantastic 10% off</w:t>
                        </w:r>
                        <w:r>
                          <w:t xml:space="preserve"> any Sovereign equipment purchased from our education brochure if you call today and ask for Beverly Dorling to arrange a no obligation consultation valid for 12 months</w:t>
                        </w:r>
                      </w:p>
                      <w:p w:rsidR="00625138" w:rsidRDefault="00625138">
                        <w:pPr>
                          <w:pStyle w:val="NormalWeb"/>
                        </w:pPr>
                        <w:r>
                          <w:rPr>
                            <w:rStyle w:val="Strong"/>
                            <w:i/>
                            <w:iCs/>
                          </w:rPr>
                          <w:t>To book your consultation call 01702 291129 or email:</w:t>
                        </w:r>
                        <w:r>
                          <w:t xml:space="preserve"> </w:t>
                        </w:r>
                        <w:hyperlink r:id="rId11" w:history="1">
                          <w:r>
                            <w:rPr>
                              <w:rStyle w:val="Hyperlink"/>
                            </w:rPr>
                            <w:t>Beverly@sovereign.gb.com</w:t>
                          </w:r>
                        </w:hyperlink>
                      </w:p>
                      <w:p w:rsidR="00625138" w:rsidRDefault="00625138">
                        <w:pPr>
                          <w:pStyle w:val="NormalWeb"/>
                        </w:pPr>
                        <w:r>
                          <w:t>However, if you are not ready yet, but you are planning on developing your outdoor play and learning areas in the future, there are a number of things that Sovereign can do to help ease the way.</w:t>
                        </w:r>
                      </w:p>
                      <w:p w:rsidR="00625138" w:rsidRDefault="00625138" w:rsidP="006B620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hyperlink r:id="rId1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Click here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to get help in raising the funds for your playground project with our free funding guide and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totaliser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 xml:space="preserve"> poster. </w:t>
                        </w:r>
                      </w:p>
                      <w:p w:rsidR="00625138" w:rsidRDefault="00625138" w:rsidP="006B620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In a joint initiative with Learning through Landscapes, we can provide advice on encouraging pupil involvement and consultation when planning your project. </w:t>
                        </w:r>
                        <w:hyperlink r:id="rId1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Click here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to find out more </w:t>
                        </w:r>
                      </w:p>
                      <w:p w:rsidR="00625138" w:rsidRDefault="00625138" w:rsidP="006B620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Take a peek at our latest equipment in our </w:t>
                        </w:r>
                        <w:hyperlink r:id="rId1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on-line brochure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or </w:t>
                        </w:r>
                      </w:p>
                      <w:p w:rsidR="00625138" w:rsidRDefault="00625138" w:rsidP="006B620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hd w:val="clear" w:color="auto" w:fill="FFFFFF"/>
                          </w:rPr>
                          <w:t>To request a copy of any of the resources above to be sent in the post simply </w:t>
                        </w:r>
                        <w:hyperlink r:id="rId15" w:history="1">
                          <w:r>
                            <w:rPr>
                              <w:rStyle w:val="Hyperlink"/>
                              <w:rFonts w:eastAsia="Times New Roman"/>
                              <w:shd w:val="clear" w:color="auto" w:fill="FFFFFF"/>
                            </w:rPr>
                            <w:t>click here</w:t>
                          </w:r>
                        </w:hyperlink>
                        <w:r>
                          <w:rPr>
                            <w:rFonts w:eastAsia="Times New Roman"/>
                            <w:shd w:val="clear" w:color="auto" w:fill="FFFFFF"/>
                          </w:rPr>
                          <w:t> and choose from the list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vAlign w:val="center"/>
                        <w:hideMark/>
                      </w:tcPr>
                      <w:p w:rsidR="00625138" w:rsidRDefault="00625138">
                        <w:r>
                          <w:rPr>
                            <w:noProof/>
                          </w:rPr>
                          <w:drawing>
                            <wp:inline distT="0" distB="0" distL="0" distR="0" wp14:anchorId="7C32A4D9" wp14:editId="3DEB203A">
                              <wp:extent cx="152400" cy="6350"/>
                              <wp:effectExtent l="0" t="0" r="0" b="0"/>
                              <wp:docPr id="35" name="Picture 35" descr="cid:image003.gif@01CEF285.4D11FE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id:image003.gif@01CEF285.4D11FE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25138" w:rsidRDefault="0062513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62513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200"/>
                    <w:gridCol w:w="4200"/>
                    <w:gridCol w:w="300"/>
                  </w:tblGrid>
                  <w:tr w:rsidR="00625138">
                    <w:trPr>
                      <w:jc w:val="center"/>
                    </w:trPr>
                    <w:tc>
                      <w:tcPr>
                        <w:tcW w:w="300" w:type="dxa"/>
                        <w:shd w:val="clear" w:color="auto" w:fill="FFFFFF"/>
                        <w:vAlign w:val="center"/>
                        <w:hideMark/>
                      </w:tcPr>
                      <w:p w:rsidR="00625138" w:rsidRDefault="0062513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419063C9" wp14:editId="5B50F627">
                              <wp:extent cx="152400" cy="6350"/>
                              <wp:effectExtent l="0" t="0" r="0" b="0"/>
                              <wp:docPr id="3" name="Picture 3" descr="cid:image003.gif@01CEF285.4D11FE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cid:image003.gif@01CEF285.4D11FE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00" w:type="dxa"/>
                        <w:shd w:val="clear" w:color="auto" w:fill="FFFFFF"/>
                        <w:vAlign w:val="center"/>
                        <w:hideMark/>
                      </w:tcPr>
                      <w:p w:rsidR="00625138" w:rsidRDefault="0062513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T: 01702 291129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F: 01702 290092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E: </w:t>
                        </w:r>
                        <w:hyperlink r:id="rId16" w:history="1">
                          <w:r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Beverly@sovereign.gb.com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00" w:type="dxa"/>
                        <w:shd w:val="clear" w:color="auto" w:fill="FFFFFF"/>
                        <w:vAlign w:val="center"/>
                        <w:hideMark/>
                      </w:tcPr>
                      <w:p w:rsidR="00625138" w:rsidRDefault="00625138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Sovereign Design Play Systems Limited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40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Towerfield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Road,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Shoeburyness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Southend-On-Sea, Essex, SS3 9QT</w:t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vAlign w:val="center"/>
                        <w:hideMark/>
                      </w:tcPr>
                      <w:p w:rsidR="00625138" w:rsidRDefault="0062513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4C0011BB" wp14:editId="39B50B6D">
                              <wp:extent cx="152400" cy="6350"/>
                              <wp:effectExtent l="0" t="0" r="0" b="0"/>
                              <wp:docPr id="2" name="Picture 2" descr="cid:image003.gif@01CEF285.4D11FE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cid:image003.gif@01CEF285.4D11FE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25138" w:rsidRDefault="0062513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2513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5138" w:rsidRDefault="0062513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C8587E4" wp14:editId="29BB21A7">
                        <wp:extent cx="6350" cy="121920"/>
                        <wp:effectExtent l="0" t="0" r="0" b="0"/>
                        <wp:docPr id="1" name="Picture 1" descr="cid:image013.gif@01CEF285.4D11FE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id:image013.gif@01CEF285.4D11FE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5138" w:rsidRDefault="0062513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06162" w:rsidRDefault="00F06162"/>
    <w:sectPr w:rsidR="00F06162" w:rsidSect="0062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96A"/>
    <w:multiLevelType w:val="multilevel"/>
    <w:tmpl w:val="B61E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38"/>
    <w:rsid w:val="00625138"/>
    <w:rsid w:val="00F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3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251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rsid w:val="006251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13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25138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51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1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51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38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3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251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rsid w:val="006251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13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25138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51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1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51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3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F285.4D11FE00" TargetMode="External"/><Relationship Id="rId13" Type="http://schemas.openxmlformats.org/officeDocument/2006/relationships/hyperlink" Target="http://www.sovereignplayequipment.co.uk/brochures/consulting-with-your-pupils.pdf" TargetMode="External"/><Relationship Id="rId18" Type="http://schemas.openxmlformats.org/officeDocument/2006/relationships/image" Target="cid:image013.gif@01CEF285.4D11FE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sovereignplayequipment.co.uk/brochures/sovereign-play-equipment-funding/index.html" TargetMode="External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mailto:Beverly@sovereign.gb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vereignplayequipment.co.uk/" TargetMode="External"/><Relationship Id="rId11" Type="http://schemas.openxmlformats.org/officeDocument/2006/relationships/hyperlink" Target="mailto:Beverly@sovereign.g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vereignplayequipment.co.uk/request-brochure.html" TargetMode="External"/><Relationship Id="rId10" Type="http://schemas.openxmlformats.org/officeDocument/2006/relationships/image" Target="cid:image003.gif@01CEF285.4D11FE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overeignplayequipment.co.uk/broch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K Tigwell</dc:creator>
  <cp:lastModifiedBy>N K Tigwell</cp:lastModifiedBy>
  <cp:revision>1</cp:revision>
  <dcterms:created xsi:type="dcterms:W3CDTF">2014-10-07T08:15:00Z</dcterms:created>
  <dcterms:modified xsi:type="dcterms:W3CDTF">2014-10-07T08:17:00Z</dcterms:modified>
</cp:coreProperties>
</file>